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35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дәріс 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1352">
        <w:rPr>
          <w:rFonts w:ascii="Times New Roman" w:hAnsi="Times New Roman" w:cs="Times New Roman"/>
          <w:sz w:val="28"/>
          <w:szCs w:val="28"/>
        </w:rPr>
        <w:t>ДЕНДРОЛОГИЯЛЫҚ АУДАНДАСТЫРУ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Дендрологиялық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аудандастыру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шарын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iрi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аумақтарды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өсiмдiктердiң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белгiлi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үшiн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өсудiң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жағдайларымен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бiрлiктерге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облыстарға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провинцияларға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округтерге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аудандарға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352">
        <w:rPr>
          <w:rFonts w:ascii="Times New Roman" w:hAnsi="Times New Roman" w:cs="Times New Roman"/>
          <w:sz w:val="28"/>
          <w:szCs w:val="28"/>
        </w:rPr>
        <w:t>Ареал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латынша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алаң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бетінің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өсімдіктің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құрлықтардың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ауданға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аз.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аймағымен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: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352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өсiмдiктер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екi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шектес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құрлықтардың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бiрнеше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шегiнде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кәдiмгi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қарағай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салбыраңқы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қайың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ешкi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талы)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амплитудасы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</w:t>
      </w:r>
      <w:proofErr w:type="spellEnd"/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352">
        <w:rPr>
          <w:rFonts w:ascii="Times New Roman" w:hAnsi="Times New Roman" w:cs="Times New Roman"/>
          <w:sz w:val="28"/>
          <w:szCs w:val="28"/>
        </w:rPr>
        <w:t xml:space="preserve">2, Тар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өсiмдiктер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жағдайларының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бiртектi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кешенi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құрлықтың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бөлiктерiне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(граб, бук, тис,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шаған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өзгерістерінің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тарылған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аймағынан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қалдық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табылса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реликтілік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түрлерге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өткеннің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дәуірінен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түрлердің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тар)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реликттің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352"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Эндемикалық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флористикалық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ауданға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орайластырылған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Кавказдың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бөлігіндегі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орманды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шыршасы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Нордман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майқарағайы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Азияның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тау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бөктерінде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фисташка,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Забайкальеде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жылтырақ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қызанақ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Эндемиялық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реликтілік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жойылып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түрлер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Өсiмдiктердiң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үлгiде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жыртылған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таспалы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орналасатын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аумақ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F277FB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lastRenderedPageBreak/>
        <w:t>Орман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құрушылардың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көпшiлiгiнде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ареалдар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сібір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майқарағайы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мамық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қайың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) бар.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Жыртылған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оқшауланған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бөлінетін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аумақ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бөлігінен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түрдің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аралдық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мекендейтін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жерлері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Еуропаның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Сібіріндегі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жөке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шығысқа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Түменге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тарайды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шақырымға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жыртылып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жөке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Саян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баурайында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сібір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самырсын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Сібірде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Карпат пен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Альпіде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бытыраңқылығының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себептерден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жағдайлардан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(рельеф,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биотикалық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салаларға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жаңғағы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маньчжур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америка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жаңғағы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викарлық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сүйір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үйеңкі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шығыстық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далалық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үйеңкі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p w:rsidR="00A51352" w:rsidRPr="00A51352" w:rsidRDefault="00A51352" w:rsidP="00A513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Ленталық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ареал -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өзен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жағалаулары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ескілерін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бойлай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тал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қандыағаш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жолақ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созылған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52">
        <w:rPr>
          <w:rFonts w:ascii="Times New Roman" w:hAnsi="Times New Roman" w:cs="Times New Roman"/>
          <w:sz w:val="28"/>
          <w:szCs w:val="28"/>
        </w:rPr>
        <w:t>аумақ</w:t>
      </w:r>
      <w:proofErr w:type="spellEnd"/>
      <w:r w:rsidRPr="00A51352">
        <w:rPr>
          <w:rFonts w:ascii="Times New Roman" w:hAnsi="Times New Roman" w:cs="Times New Roman"/>
          <w:sz w:val="28"/>
          <w:szCs w:val="28"/>
        </w:rPr>
        <w:t>.</w:t>
      </w:r>
    </w:p>
    <w:sectPr w:rsidR="00A51352" w:rsidRPr="00A5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52"/>
    <w:rsid w:val="00A51352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1D1C"/>
  <w15:chartTrackingRefBased/>
  <w15:docId w15:val="{E1C2EB32-F6CB-458D-83C3-6BFDFB4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2026-04-06T03:13:00Z</dcterms:created>
  <dcterms:modified xsi:type="dcterms:W3CDTF">2026-04-06T03:15:00Z</dcterms:modified>
</cp:coreProperties>
</file>